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5EAC" w14:textId="77777777" w:rsidR="00A9561A" w:rsidRDefault="00A9561A" w:rsidP="00A9561A">
      <w:pPr>
        <w:spacing w:after="0" w:line="270" w:lineRule="atLeast"/>
        <w:jc w:val="center"/>
        <w:rPr>
          <w:rFonts w:ascii="Tahoma" w:eastAsia="Times New Roman" w:hAnsi="Tahoma" w:cs="Tahoma"/>
          <w:b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b/>
          <w:color w:val="474747"/>
          <w:sz w:val="18"/>
          <w:szCs w:val="18"/>
          <w:shd w:val="clear" w:color="auto" w:fill="FFFFFF"/>
          <w:lang w:eastAsia="ru-RU"/>
        </w:rPr>
        <w:t>ПРАВИЛА ВНУТРЕННЕГО РАСПОРЯДКА ДЛЯ ПАЦИЕНТОВ КЛИНИКИ</w:t>
      </w:r>
    </w:p>
    <w:p w14:paraId="76E8C74B" w14:textId="77777777" w:rsidR="00A9561A" w:rsidRPr="00A9561A" w:rsidRDefault="00A9561A" w:rsidP="00A9561A">
      <w:pPr>
        <w:spacing w:after="0" w:line="270" w:lineRule="atLeast"/>
        <w:jc w:val="center"/>
        <w:rPr>
          <w:rFonts w:ascii="Tahoma" w:eastAsia="Times New Roman" w:hAnsi="Tahoma" w:cs="Tahoma"/>
          <w:b/>
          <w:color w:val="474747"/>
          <w:sz w:val="18"/>
          <w:szCs w:val="18"/>
          <w:shd w:val="clear" w:color="auto" w:fill="FFFFFF"/>
          <w:lang w:eastAsia="ru-RU"/>
        </w:rPr>
      </w:pPr>
    </w:p>
    <w:p w14:paraId="5B328E2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 ОБЩИЕ ПОЛОЖЕНИЯ</w:t>
      </w:r>
    </w:p>
    <w:p w14:paraId="3D83EBB2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(далее – Правила)</w:t>
      </w:r>
      <w:r w:rsidR="002E0ED1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– это регламент, определяющий порядок обращения пациента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, права и обязанности пациента, правила поведения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, осуществление выдачи больничных листов,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 w14:paraId="08F5E5B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Настоящие Правила обязательны для персонала и пациентов, а также иных лиц, обратившихся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C7AF725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1.2. Правила внутреннего распорядка для пациентов включают:</w:t>
      </w:r>
    </w:p>
    <w:p w14:paraId="746839D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Общие положения</w:t>
      </w:r>
    </w:p>
    <w:p w14:paraId="5D7F6FBA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Порядок обращения пациента;</w:t>
      </w:r>
    </w:p>
    <w:p w14:paraId="7CEE1A31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Права и обязанности пациента;</w:t>
      </w:r>
    </w:p>
    <w:p w14:paraId="556FD205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 - Порядок разрешения конфликтных ситуаций между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КЛИНИКОЙ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 пациентом;</w:t>
      </w:r>
    </w:p>
    <w:p w14:paraId="3DD8EC5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Порядок предоставления информации о состоянии здоровья пациента;</w:t>
      </w:r>
    </w:p>
    <w:p w14:paraId="45EFE6B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Порядок выдачи больничных листов, справок, выписок из медицинской документации пациенту или другим лицам.</w:t>
      </w:r>
    </w:p>
    <w:p w14:paraId="1F724F1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1.3. Правила внутреннего распорядка обязательны для всех пациентов, проходящих обследование и лечение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14:paraId="7F51456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1.4. С правилами пациент либо его законный представитель знакомятся устно.</w:t>
      </w:r>
    </w:p>
    <w:p w14:paraId="6BE059A8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14:paraId="18DC68C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14:paraId="5AABB58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 ПОРЯДОК ОБРАЩЕНИЯ ПАЦИЕНТА</w:t>
      </w:r>
    </w:p>
    <w:p w14:paraId="085F5708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2.1.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оказывается амбулаторная медицинская помощь.</w:t>
      </w:r>
    </w:p>
    <w:p w14:paraId="4C9A8BB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2.2. В случае обращения граждан по экстренным показаниям, персонал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КЛИНИКИ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направляет пациента для оказания  необходимой медицинской помощи в соответствующее медицинское учреждение.</w:t>
      </w:r>
    </w:p>
    <w:p w14:paraId="5FEF0C6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2.3. В случае обращения пациентов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, в отношении которых имеются достаточные основания полагать, что вред их здоровью причинен в результате противоправных действий,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передает сведения в территориальные органы МВД России по месту нахождения медицинской организации.</w:t>
      </w:r>
    </w:p>
    <w:p w14:paraId="70BC91BA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2.4. В случае обращения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0D2F8E80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2.5. При необходимости получения медицинской помощи пациент обращается в регистратуру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, обеспечивающую регистрацию пациентов на прием к врачу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(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при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возможн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ости вызов врача на дом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)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14:paraId="747A76C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Режим работы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- с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ежедневно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с 8.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 до 20.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 часов.</w:t>
      </w:r>
    </w:p>
    <w:p w14:paraId="192B8590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2.6. Прием пациентов врачами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проводится согласно графику. Врач вправе прервать прием пациентов для оказания неотложной медицинской помощи.</w:t>
      </w:r>
    </w:p>
    <w:p w14:paraId="35AFB410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2.7. Предварительная запись пациента на прием  к врачу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осуществляется посредством:</w:t>
      </w:r>
    </w:p>
    <w:p w14:paraId="309B9FF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личного обращения в регистратуру;</w:t>
      </w:r>
    </w:p>
    <w:p w14:paraId="5D5535AD" w14:textId="77777777" w:rsid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 - звонка по телефону регистра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туры;</w:t>
      </w:r>
    </w:p>
    <w:p w14:paraId="28F9115B" w14:textId="77777777" w:rsidR="00681CA4" w:rsidRPr="00A9561A" w:rsidRDefault="00681CA4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через сайт или электронную почту клиники</w:t>
      </w:r>
    </w:p>
    <w:p w14:paraId="761B8BEC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2.8. При входе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пациенту рекомендуется одеть бахилы или переобуться в сменную обувь.</w:t>
      </w:r>
    </w:p>
    <w:p w14:paraId="19D3E1F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2.9.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 w14:paraId="70904C57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2.10. При обращении пациента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заводится медицинская карта, для оформления которой пациент сообщает свои паспортные данные.</w:t>
      </w:r>
    </w:p>
    <w:p w14:paraId="6ACDABBA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lastRenderedPageBreak/>
        <w:t>2.11. Пациент записывается на прием к врачу с учетом графика его работы и желания пациента.</w:t>
      </w:r>
    </w:p>
    <w:p w14:paraId="6F41DDC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2.12.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14:paraId="4CE6FC9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2.13. При невозможности прибыть на прием в согласованное время, пациент обязуется уведомить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КЛИНИКУ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по телефону в возможно короткие сроки.</w:t>
      </w:r>
    </w:p>
    <w:p w14:paraId="5474A46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2.14. Пациент входит в кабинет врача по его приглашению. Запрещается входить в кабинет врача без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приглашения, когда там идет прием. </w:t>
      </w:r>
    </w:p>
    <w:p w14:paraId="19D35604" w14:textId="5AE8A015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2.15. </w:t>
      </w:r>
      <w:r w:rsidR="005D413E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Администратор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от имени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заключает с пациентом письменный договор на оказание услуг по форме, утвержденной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Внесение изменений в договор, как правило, не допускается. </w:t>
      </w:r>
    </w:p>
    <w:p w14:paraId="5B978815" w14:textId="5448456E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2.16. При заключении договора </w:t>
      </w:r>
      <w:r w:rsidR="005D413E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администратор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действует в качестве представителя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Для заключения договора  пациент сообщает свои персональные данные: Ф.И.О., возраст,  адрес места жительства и контактный телефон. </w:t>
      </w:r>
    </w:p>
    <w:p w14:paraId="5F4C630C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2.17.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осуществляет обработку персональных данных пациента исключительно  в целях исполнения заключенного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с ним договора, по письменному согласию пациента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КЛИНИКА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обеспечивает сохранность персональных данных пациента.</w:t>
      </w:r>
    </w:p>
    <w:p w14:paraId="10809FE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14:paraId="3182FA8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 ПРАВА И ОБЯЗАННОСТИ ПАЦИЕНТА</w:t>
      </w:r>
    </w:p>
    <w:p w14:paraId="08D284FC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 При обращении за медицинской помощью и ее получении пациент имеет право на:</w:t>
      </w:r>
    </w:p>
    <w:p w14:paraId="0F446CE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3.1.1. Уважительное и гуманное отношение со стороны работников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 других лиц, участвующих в оказании медицинской помощи;</w:t>
      </w:r>
    </w:p>
    <w:p w14:paraId="4F12739E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11EA59D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6685D7C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37B420D2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3.1.5. Перевод к другому лечащему врачу;</w:t>
      </w:r>
    </w:p>
    <w:p w14:paraId="145BFA3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14:paraId="279B1FB2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3.1.7. Отказ от оказания (прекращения) медицинской помощи,  за исключением случаев, предусмотренных законодательными актами;</w:t>
      </w:r>
    </w:p>
    <w:p w14:paraId="051BB1F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3.1.8. Обращение с жалобой к должностным лицам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, а также в контролирующие и /или надзирающие органы  или в суд;</w:t>
      </w:r>
    </w:p>
    <w:p w14:paraId="1287942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3.1.9. Сохранение  работниками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764B1E7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ADD937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 Пациент обязан:</w:t>
      </w:r>
    </w:p>
    <w:p w14:paraId="616E8E4C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3.2.1. Принимать меры к сохранению и укреплению своего здоровья;</w:t>
      </w:r>
    </w:p>
    <w:p w14:paraId="6955EC8C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3.2.2. Своевременно обращаться за медицинской помощью;</w:t>
      </w:r>
    </w:p>
    <w:p w14:paraId="2060A921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14:paraId="37450A8A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6EB228C5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43D3093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14:paraId="1214B848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3.2.6. Сотрудничать с врачом на всех этапах оказания медицинской помощи;</w:t>
      </w:r>
    </w:p>
    <w:p w14:paraId="3FEE51F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3.2.7. Соблюдать правила внутреннего распорядка для пациентов больницы;</w:t>
      </w:r>
    </w:p>
    <w:p w14:paraId="34CB1FD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3.2.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8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Бережно относиться к имуществу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14:paraId="6F921E6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lastRenderedPageBreak/>
        <w:t>3.2.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09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Пациент обязан соблюдать настоящие правила (ст.27 п.3 федерального закона №323-ФЗ).</w:t>
      </w:r>
    </w:p>
    <w:p w14:paraId="53A61DD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14:paraId="26D32CF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 ПРАВИЛА ПОВЕДЕНИЯ ПАЦИЕНТОВ И ИХ ЗАКОННЫХ ПРЕДСТАВИТЕЛЕЙ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</w:p>
    <w:p w14:paraId="0E704571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4.1.Категорически запрещается:</w:t>
      </w:r>
    </w:p>
    <w:p w14:paraId="0424A76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- курение на крыльце, а также в любых помещениях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;</w:t>
      </w:r>
    </w:p>
    <w:p w14:paraId="0D3668A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громко разговаривать, шуметь, хлопать дверьми;</w:t>
      </w:r>
    </w:p>
    <w:p w14:paraId="7B5A2A94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разговаривать по мобильному телефону;</w:t>
      </w:r>
    </w:p>
    <w:p w14:paraId="4D20746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- грубить персоналу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или иным лицам, находящимся в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; либо выяснять отношения с ними в присутствии других лиц;</w:t>
      </w:r>
    </w:p>
    <w:p w14:paraId="711DE748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14:paraId="233EB5E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37D47B57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4.2. В помещениях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 находящеюся в фойе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Бросать мусор и бахилы на пол категорически запрещено!</w:t>
      </w:r>
    </w:p>
    <w:p w14:paraId="6D8C8315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4.3. Соблюдать правила личной гигиены.</w:t>
      </w:r>
    </w:p>
    <w:p w14:paraId="428DAB9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4.4. Во время эпидемий ОРВИ рекомендуется использовать индивидуальные средства  защиты: марлевые или иные повязки, предназначенные для защиты от респираторной инфекции. </w:t>
      </w:r>
    </w:p>
    <w:p w14:paraId="4FFCE6DF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4.5. Накануне инвазивного вмешательства пациент обязан подписать информированное согласие, предварительно изучив его текст.</w:t>
      </w:r>
    </w:p>
    <w:p w14:paraId="3431CE22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4.6. Пациент вправе получить от лечащего врача, анестезиолога, оперирующего хирурга всю интересующую его информацию о предполагаемом обследовании, лечении и/или, хирургическом вмешательстве.</w:t>
      </w:r>
    </w:p>
    <w:p w14:paraId="75BDAF0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4.7.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</w:t>
      </w:r>
    </w:p>
    <w:p w14:paraId="08EFFCEE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4.8. Персонал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имеет право удалить пациента из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в случае несоблюдения изложенных правил поведения.</w:t>
      </w:r>
    </w:p>
    <w:p w14:paraId="79C6ED3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14:paraId="5F87E82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5. ПОРЯДОК РАЗРЕШЕНИЯ КОНФЛИКТНЫХ СИТУАЦИЙ МЕЖДУ МЕДИЦИНСКИМ ЦЕНТРОМ И ПАЦИЕНТОМ</w:t>
      </w:r>
    </w:p>
    <w:p w14:paraId="7BE29DA6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</w:t>
      </w:r>
      <w:r w:rsidR="00681CA4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руководству 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Претензия (жалоба) может быть изложена в книге жалоб и предложений либо направлена на сайт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в электронном виде. Для оперативного получения ответа на претензию (жалобу) пациенту  рекомендуется оставить номер  контактного телефона.</w:t>
      </w:r>
    </w:p>
    <w:p w14:paraId="3FC6D5F3" w14:textId="364A7DC1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5.2. Претензия (жалоба) рассматривается в течение 10 </w:t>
      </w:r>
      <w:r w:rsidR="005D413E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календарных 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дней с момента её получения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КЛИНИКОЙ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/ ответ направляется в электронном виде по электронному адресу, указанному пациентом.</w:t>
      </w:r>
    </w:p>
    <w:p w14:paraId="4A0AB3CD" w14:textId="77777777" w:rsid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14:paraId="17A0A83A" w14:textId="77777777" w:rsidR="002E0ED1" w:rsidRDefault="002E0ED1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5.4. Часы приёма руководителем КЛИНИКИ:</w:t>
      </w:r>
    </w:p>
    <w:p w14:paraId="09626A01" w14:textId="77777777" w:rsidR="002E0ED1" w:rsidRDefault="002E0ED1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Вторник с 10.00 час. до 12.00 час.</w:t>
      </w:r>
    </w:p>
    <w:p w14:paraId="1F894CEE" w14:textId="77777777" w:rsidR="002E0ED1" w:rsidRPr="00A9561A" w:rsidRDefault="002E0ED1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Четверг с 15.00 час. до 17.00 час.</w:t>
      </w:r>
    </w:p>
    <w:p w14:paraId="71591283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14:paraId="01281372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6. ПОРЯДОК ПРЕДОСТАВЛЕНИЯ ИНФОРМАЦИИ О СОСТОЯНИИ ЗДОРОВЬЯ ПАЦИЕНТА</w:t>
      </w:r>
    </w:p>
    <w:p w14:paraId="797EA698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КЛИНИКИ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0ACA1F8B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lastRenderedPageBreak/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0728BBF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14:paraId="40C09DFF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</w:p>
    <w:p w14:paraId="387A053F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 ПОРЯДОК ВЫДАЧИ БОЛЬНИЧНЫХ ЛИСТОВ, СПРАВОК, ВЫПИСОК ИЗ МЕДИЦИНСКОЙ ДОКУМЕНТАЦИИ ПАЦИЕНТУ ИЛИ ДРУГИМ ЛИЦАМ</w:t>
      </w:r>
    </w:p>
    <w:p w14:paraId="3C2811E9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14:paraId="6843F12F" w14:textId="40AB7966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РФ от </w:t>
      </w:r>
      <w:r w:rsidR="005D413E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23.11.2021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г. № </w:t>
      </w:r>
      <w:r w:rsidR="005D413E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1089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н.</w:t>
      </w:r>
    </w:p>
    <w:p w14:paraId="1188743D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7.3. Для оформления  больничного листа пациент обязан предоставить </w:t>
      </w:r>
      <w:r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КЛИНИКЕ</w:t>
      </w: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 xml:space="preserve"> свой паспорт, а также точные данные о месте его работы. Больничный лист оформляется в день обращения пациента или в день закрытия больничного листа. </w:t>
      </w:r>
    </w:p>
    <w:p w14:paraId="3AE00BAC" w14:textId="77777777" w:rsidR="00A9561A" w:rsidRPr="00A9561A" w:rsidRDefault="00A9561A" w:rsidP="00A9561A">
      <w:pPr>
        <w:spacing w:after="0" w:line="270" w:lineRule="atLeast"/>
        <w:jc w:val="both"/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</w:pPr>
      <w:r w:rsidRPr="00A9561A">
        <w:rPr>
          <w:rFonts w:ascii="Tahoma" w:eastAsia="Times New Roman" w:hAnsi="Tahoma" w:cs="Tahoma"/>
          <w:color w:val="474747"/>
          <w:sz w:val="18"/>
          <w:szCs w:val="18"/>
          <w:shd w:val="clear" w:color="auto" w:fill="FFFFFF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 </w:t>
      </w:r>
    </w:p>
    <w:p w14:paraId="402C9236" w14:textId="77777777" w:rsidR="001F480A" w:rsidRDefault="005D413E" w:rsidP="00A9561A">
      <w:pPr>
        <w:jc w:val="both"/>
      </w:pPr>
    </w:p>
    <w:sectPr w:rsidR="001F480A" w:rsidSect="002B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61A"/>
    <w:rsid w:val="0015302F"/>
    <w:rsid w:val="0018234A"/>
    <w:rsid w:val="002B3348"/>
    <w:rsid w:val="002E0ED1"/>
    <w:rsid w:val="005D413E"/>
    <w:rsid w:val="00681CA4"/>
    <w:rsid w:val="00815292"/>
    <w:rsid w:val="00A9561A"/>
    <w:rsid w:val="00EE2DFE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92D"/>
  <w15:docId w15:val="{AA63D776-4BB9-4B9A-AF34-1D20216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348"/>
  </w:style>
  <w:style w:type="paragraph" w:styleId="1">
    <w:name w:val="heading 1"/>
    <w:basedOn w:val="a"/>
    <w:link w:val="10"/>
    <w:uiPriority w:val="9"/>
    <w:qFormat/>
    <w:rsid w:val="00A95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2015-04-16T06:00:00Z</dcterms:created>
  <dcterms:modified xsi:type="dcterms:W3CDTF">2023-08-11T08:38:00Z</dcterms:modified>
</cp:coreProperties>
</file>